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B" w:rsidRDefault="007C208B">
      <w:pPr>
        <w:pStyle w:val="HEADER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          </w:t>
      </w:r>
    </w:p>
    <w:p w:rsidR="007C208B" w:rsidRDefault="007C208B">
      <w:pPr>
        <w:pStyle w:val="HEADERTEXT"/>
        <w:rPr>
          <w:b/>
          <w:bCs/>
        </w:rPr>
      </w:pPr>
    </w:p>
    <w:p w:rsidR="007C208B" w:rsidRDefault="007C208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Уведомление</w:t>
      </w:r>
    </w:p>
    <w:p w:rsidR="007C208B" w:rsidRDefault="007C208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вводе лифта, подъемной платформы для инвалидов, пассажирского конвейера (движущейся пешеходной дорожки), эскалатора* в эксплуатацию </w:t>
      </w:r>
    </w:p>
    <w:p w:rsidR="007C208B" w:rsidRDefault="007C208B">
      <w:pPr>
        <w:pStyle w:val="FORMATTEXT"/>
        <w:jc w:val="both"/>
      </w:pPr>
      <w:r>
        <w:t xml:space="preserve">________________ </w:t>
      </w:r>
    </w:p>
    <w:p w:rsidR="007C208B" w:rsidRDefault="007C208B">
      <w:pPr>
        <w:pStyle w:val="FORMATTEXT"/>
        <w:ind w:firstLine="568"/>
        <w:jc w:val="both"/>
      </w:pPr>
      <w:r>
        <w:t>* Далее - объект</w:t>
      </w:r>
    </w:p>
    <w:p w:rsidR="007C208B" w:rsidRDefault="007C208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845"/>
        <w:gridCol w:w="3825"/>
        <w:gridCol w:w="285"/>
        <w:gridCol w:w="420"/>
        <w:gridCol w:w="285"/>
        <w:gridCol w:w="855"/>
        <w:gridCol w:w="465"/>
        <w:gridCol w:w="450"/>
        <w:gridCol w:w="465"/>
      </w:tblGrid>
      <w:tr w:rsidR="007C208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7C208B" w:rsidRDefault="007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"/>
        <w:gridCol w:w="255"/>
        <w:gridCol w:w="270"/>
        <w:gridCol w:w="195"/>
        <w:gridCol w:w="270"/>
        <w:gridCol w:w="255"/>
        <w:gridCol w:w="270"/>
        <w:gridCol w:w="435"/>
        <w:gridCol w:w="90"/>
        <w:gridCol w:w="90"/>
        <w:gridCol w:w="90"/>
        <w:gridCol w:w="90"/>
        <w:gridCol w:w="195"/>
        <w:gridCol w:w="225"/>
        <w:gridCol w:w="105"/>
        <w:gridCol w:w="75"/>
        <w:gridCol w:w="315"/>
        <w:gridCol w:w="135"/>
        <w:gridCol w:w="45"/>
        <w:gridCol w:w="105"/>
        <w:gridCol w:w="75"/>
        <w:gridCol w:w="180"/>
        <w:gridCol w:w="120"/>
        <w:gridCol w:w="60"/>
        <w:gridCol w:w="270"/>
        <w:gridCol w:w="150"/>
        <w:gridCol w:w="30"/>
        <w:gridCol w:w="135"/>
        <w:gridCol w:w="45"/>
        <w:gridCol w:w="90"/>
        <w:gridCol w:w="90"/>
        <w:gridCol w:w="90"/>
        <w:gridCol w:w="90"/>
        <w:gridCol w:w="390"/>
        <w:gridCol w:w="165"/>
        <w:gridCol w:w="15"/>
        <w:gridCol w:w="135"/>
        <w:gridCol w:w="45"/>
        <w:gridCol w:w="120"/>
        <w:gridCol w:w="60"/>
        <w:gridCol w:w="45"/>
        <w:gridCol w:w="135"/>
        <w:gridCol w:w="180"/>
        <w:gridCol w:w="60"/>
        <w:gridCol w:w="45"/>
        <w:gridCol w:w="75"/>
        <w:gridCol w:w="90"/>
        <w:gridCol w:w="90"/>
        <w:gridCol w:w="105"/>
        <w:gridCol w:w="75"/>
        <w:gridCol w:w="180"/>
        <w:gridCol w:w="180"/>
        <w:gridCol w:w="780"/>
        <w:gridCol w:w="825"/>
        <w:gridCol w:w="270"/>
      </w:tblGrid>
      <w:tr w:rsidR="007C208B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(наименование, организационно-правовая форма, адрес владельца объекта, телефон и адрес электронной почты или Ф.И.О. индивидуального предпринимателя, адрес его места жительства, телефон и адрес электронной почты в случае, если владельцем объекта является индивидуальный предприниматель)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ОГРН или ОГРНИП </w:t>
            </w:r>
          </w:p>
        </w:tc>
        <w:tc>
          <w:tcPr>
            <w:tcW w:w="30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уведомляет, что в </w:t>
            </w:r>
          </w:p>
        </w:tc>
        <w:tc>
          <w:tcPr>
            <w:tcW w:w="721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(функциональное назначение здания или сооружения (жилой дом, административное здание и иные здания и сооружения)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расположенном</w:t>
            </w:r>
            <w:proofErr w:type="gramEnd"/>
            <w:r>
              <w:rPr>
                <w:sz w:val="18"/>
                <w:szCs w:val="18"/>
              </w:rPr>
              <w:t xml:space="preserve"> по адресу: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 Российской Федерации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улица </w:t>
            </w:r>
          </w:p>
        </w:tc>
        <w:tc>
          <w:tcPr>
            <w:tcW w:w="42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корпус (строение) </w:t>
            </w:r>
          </w:p>
        </w:tc>
        <w:tc>
          <w:tcPr>
            <w:tcW w:w="183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подъезд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(лифт, подъемная платформа, пассажирский конвейер, эскалатор, его тип, модель, заводской номер, завод-изготовитель, дата изготовления)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5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введен</w:t>
            </w:r>
            <w:proofErr w:type="gramEnd"/>
            <w:r>
              <w:rPr>
                <w:sz w:val="18"/>
                <w:szCs w:val="18"/>
              </w:rPr>
              <w:t xml:space="preserve"> в эксплуатацию (в составе объекта капитального строительства)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5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 к вводу в эксплуатацию (после замены, установки во введенном в эксплуатацию здании или сооружении, модернизации)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знаком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855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ввода в эксплуатацию (для объектов, введенных в эксплуатацию)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8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 сообщаем: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декларации о соответствии лифта требованиям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"kodeks://link/d?nd=902307835"\o"’’ТР ТС 011/2011 Технический регламент Таможенного союза ’’Безопасность лифтов’’ (с изменениями на ...’’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824)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...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03.01.2020)"</w:instrText>
            </w:r>
            <w:r w:rsidR="00E0558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технического регламента Таможенного союза "Безопасность лифтов"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"kodeks://link/d?nd=902307829"\o"’’О принятии технического регламента Таможенного союза ’’Безопасность лифтов’’ (с изменениями на 29 мая 2018 года)’’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824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01.07.2018)"</w:instrText>
            </w:r>
            <w:r w:rsidR="00E0558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решением Комиссии Таможенного союза от 18.10.2011 N 824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*, зарегистрированной в едином реестре деклараций в соответствии </w:t>
            </w:r>
            <w:r>
              <w:rPr>
                <w:i/>
                <w:iCs/>
                <w:sz w:val="18"/>
                <w:szCs w:val="18"/>
              </w:rPr>
              <w:t>(для лифтов, смонтированных, модернизированных после 15.02.2013</w:t>
            </w:r>
            <w:r>
              <w:rPr>
                <w:sz w:val="18"/>
                <w:szCs w:val="18"/>
              </w:rPr>
              <w:t xml:space="preserve">):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заявитель </w:t>
            </w:r>
          </w:p>
        </w:tc>
        <w:tc>
          <w:tcPr>
            <w:tcW w:w="47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(наименование, организационно-правовая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5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форма, адрес заявителя, ОГРН или Ф.И.О. индивидуального предпринимателя, адрес его места жительства, ОГРНИП)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Официальный сайт Комиссии Таможенного союза http://www.tsouz.ru/, 21.10.2011.</w:t>
            </w: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сертификата соответствия подъемной платформы для инвалидов, пассажирского конвейера, эскалатора требованиям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"kodeks://link/d?nd=902307904&amp;point=mark=0000000000000000000000000000000000000000000000000064U0IK"\o"’’ТР ТС 010/2011 Технический регламент Таможенного союза ’’О безопасности машин и оборудования’’ ...’’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...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02.12.201"</w:instrText>
            </w:r>
            <w:r w:rsidR="00E0558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технического регламента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E0558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решением Комиссии Таможенного союза от 18.10.2011 N 823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**, перед выпуском в обращение </w:t>
            </w:r>
            <w:r>
              <w:rPr>
                <w:i/>
                <w:iCs/>
                <w:sz w:val="18"/>
                <w:szCs w:val="18"/>
              </w:rPr>
              <w:t>(для подъемных платформ для инвалидов, пассажирских конвейеров, эскалаторов, изготовленных после 19.06.2015):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6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Официальный сайт Комиссии Таможенного союза http://www.tsouz.ru/, 21.10.2011.</w:t>
            </w: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страхового полиса, подтверждающего заключение </w:t>
            </w:r>
            <w:proofErr w:type="gramStart"/>
            <w:r>
              <w:rPr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sz w:val="18"/>
                <w:szCs w:val="18"/>
              </w:rPr>
              <w:t xml:space="preserve"> за причинение вреда в результате аварии на объекте: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</w:t>
            </w:r>
          </w:p>
        </w:tc>
        <w:tc>
          <w:tcPr>
            <w:tcW w:w="25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от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Страховщик </w:t>
            </w:r>
          </w:p>
        </w:tc>
        <w:tc>
          <w:tcPr>
            <w:tcW w:w="7755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организации-страховщика, ее организационно-правовая форма, адрес, номер лицензии на страхование соответствующего вида деятельности)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Копия договора со специализированной организацией на выполнение работ по монтажу (демонтажу), если такой договор был заключен.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Копия акта технического освидетельствования подъемной платформы для инвалидов, пассажирского конвейера (движущейся пешеходной дорожки) и эскалатора.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Копия заключения по результатам обследования лифта (для лифтов, прошедших замену или модернизацию).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Владелец лифта,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подъемной платформы для инвалидов,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пассажирского конвейера, эскалатора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(его уполномоченный представитель) </w:t>
            </w:r>
          </w:p>
        </w:tc>
        <w:tc>
          <w:tcPr>
            <w:tcW w:w="268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  <w:tr w:rsidR="007C208B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208B" w:rsidRDefault="007C208B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C208B" w:rsidRDefault="007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C208B" w:rsidRDefault="007C208B">
      <w:pPr>
        <w:pStyle w:val="FORMATTEXT"/>
      </w:pPr>
      <w:r>
        <w:t xml:space="preserve">      </w:t>
      </w:r>
    </w:p>
    <w:sectPr w:rsidR="007C208B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12" w:rsidRDefault="00C07612">
      <w:pPr>
        <w:spacing w:after="0" w:line="240" w:lineRule="auto"/>
      </w:pPr>
      <w:r>
        <w:separator/>
      </w:r>
    </w:p>
  </w:endnote>
  <w:endnote w:type="continuationSeparator" w:id="0">
    <w:p w:rsidR="00C07612" w:rsidRDefault="00C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12" w:rsidRDefault="00C07612">
      <w:pPr>
        <w:spacing w:after="0" w:line="240" w:lineRule="auto"/>
      </w:pPr>
      <w:r>
        <w:separator/>
      </w:r>
    </w:p>
  </w:footnote>
  <w:footnote w:type="continuationSeparator" w:id="0">
    <w:p w:rsidR="00C07612" w:rsidRDefault="00C0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81"/>
    <w:rsid w:val="001902EE"/>
    <w:rsid w:val="002516DA"/>
    <w:rsid w:val="007C208B"/>
    <w:rsid w:val="009E5856"/>
    <w:rsid w:val="00C07612"/>
    <w:rsid w:val="00E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56"/>
  </w:style>
  <w:style w:type="paragraph" w:styleId="a5">
    <w:name w:val="footer"/>
    <w:basedOn w:val="a"/>
    <w:link w:val="a6"/>
    <w:uiPriority w:val="99"/>
    <w:unhideWhenUsed/>
    <w:rsid w:val="009E5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56"/>
  </w:style>
  <w:style w:type="paragraph" w:styleId="a5">
    <w:name w:val="footer"/>
    <w:basedOn w:val="a"/>
    <w:link w:val="a6"/>
    <w:uiPriority w:val="99"/>
    <w:unhideWhenUsed/>
    <w:rsid w:val="009E5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</vt:lpstr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документов, необходимых для реализации пунктов 13, 15, 23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</dc:title>
  <dc:creator>Виктор И. Фоменко</dc:creator>
  <cp:lastModifiedBy>Павел А. Долин</cp:lastModifiedBy>
  <cp:revision>2</cp:revision>
  <dcterms:created xsi:type="dcterms:W3CDTF">2021-01-15T04:50:00Z</dcterms:created>
  <dcterms:modified xsi:type="dcterms:W3CDTF">2021-01-15T04:50:00Z</dcterms:modified>
</cp:coreProperties>
</file>